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бланке организации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align>right</wp:align>
                </wp:positionH>
                <wp:positionV relativeFrom="page">
                  <wp:posOffset>1505585</wp:posOffset>
                </wp:positionV>
                <wp:extent cx="2252980" cy="2453640"/>
                <wp:effectExtent l="0" t="0" r="0" b="0"/>
                <wp:wrapSquare wrapText="bothSides"/>
                <wp:docPr id="1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24536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0" w:rightFromText="0" w:tblpX="0" w:tblpXSpec="right" w:tblpY="2371" w:topFromText="0" w:vertAnchor="page"/>
                              <w:tblW w:w="3548" w:type="dxa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lastRow="0" w:firstRow="0" w:lastColumn="0" w:firstColumn="0" w:val="0000" w:noHBand="0" w:noVBand="0"/>
                            </w:tblPr>
                            <w:tblGrid>
                              <w:gridCol w:w="3548"/>
                            </w:tblGrid>
                            <w:tr>
                              <w:trPr>
                                <w:trHeight w:val="121" w:hRule="atLeast"/>
                              </w:trPr>
                              <w:tc>
                                <w:tcPr>
                                  <w:tcW w:w="35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Министерство промышленности и торговли Российской Федерации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 xml:space="preserve">Директору Департамента регулирования внешней торговли и поддержки экспорта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125039, г. Москва, Пресненская наб., д. 10, стр. 2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7.4pt;height:193.2pt;mso-wrap-distance-left:0pt;mso-wrap-distance-right:0pt;mso-wrap-distance-top:0pt;mso-wrap-distance-bottom:0pt;margin-top:118.55pt;mso-position-vertical-relative:page;margin-left:290.3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0" w:rightFromText="0" w:tblpX="0" w:tblpXSpec="right" w:tblpY="2371" w:topFromText="0" w:vertAnchor="page"/>
                        <w:tblW w:w="3548" w:type="dxa"/>
                        <w:jc w:val="righ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lastRow="0" w:firstRow="0" w:lastColumn="0" w:firstColumn="0" w:val="0000" w:noHBand="0" w:noVBand="0"/>
                      </w:tblPr>
                      <w:tblGrid>
                        <w:gridCol w:w="3548"/>
                      </w:tblGrid>
                      <w:tr>
                        <w:trPr>
                          <w:trHeight w:val="121" w:hRule="atLeast"/>
                        </w:trPr>
                        <w:tc>
                          <w:tcPr>
                            <w:tcW w:w="354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Министерство промышленности и торговли Российской Федерации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Директору Департамента регулирования внешней торговли и поддержки экспорта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125039, г. Москва, Пресненская наб., д. 10, стр. 2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margin">
                  <wp:posOffset>0</wp:posOffset>
                </wp:positionH>
                <wp:positionV relativeFrom="page">
                  <wp:posOffset>1515110</wp:posOffset>
                </wp:positionV>
                <wp:extent cx="2607945" cy="222250"/>
                <wp:effectExtent l="0" t="0" r="0" b="0"/>
                <wp:wrapSquare wrapText="bothSides"/>
                <wp:docPr id="2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2222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0" w:rightFromText="0" w:tblpX="0" w:tblpY="2386" w:topFromText="0" w:vertAnchor="page"/>
                              <w:tblW w:w="4107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421"/>
                              <w:gridCol w:w="1984"/>
                              <w:gridCol w:w="425"/>
                              <w:gridCol w:w="1276"/>
                            </w:tblGrid>
                            <w:tr>
                              <w:trPr>
                                <w:trHeight w:val="121" w:hRule="atLeast"/>
                              </w:trPr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  <w:shd w:fill="auto" w:val="clear"/>
                                  <w:tcMar>
                                    <w:top w:w="2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5.35pt;height:17.5pt;mso-wrap-distance-left:0pt;mso-wrap-distance-right:0pt;mso-wrap-distance-top:0pt;mso-wrap-distance-bottom:0pt;margin-top:119.3pt;mso-position-vertical-relative:page;margin-left:0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0" w:rightFromText="0" w:tblpX="0" w:tblpY="2386" w:topFromText="0" w:vertAnchor="page"/>
                        <w:tblW w:w="4107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421"/>
                        <w:gridCol w:w="1984"/>
                        <w:gridCol w:w="425"/>
                        <w:gridCol w:w="1276"/>
                      </w:tblGrid>
                      <w:tr>
                        <w:trPr>
                          <w:trHeight w:val="121" w:hRule="atLeast"/>
                        </w:trPr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984" w:type="dxa"/>
                            <w:tcBorders/>
                            <w:shd w:fill="auto" w:val="clear"/>
                            <w:tcMar>
                              <w:top w:w="2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276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margin">
                  <wp:posOffset>0</wp:posOffset>
                </wp:positionH>
                <wp:positionV relativeFrom="page">
                  <wp:posOffset>3639185</wp:posOffset>
                </wp:positionV>
                <wp:extent cx="2607310" cy="350520"/>
                <wp:effectExtent l="0" t="0" r="0" b="0"/>
                <wp:wrapSquare wrapText="bothSides"/>
                <wp:docPr id="3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10" cy="3505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0" w:rightFromText="0" w:tblpX="0" w:tblpY="5731" w:topFromText="0" w:vertAnchor="page"/>
                              <w:tblW w:w="4106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4106"/>
                            </w:tblGrid>
                            <w:tr>
                              <w:trPr>
                                <w:trHeight w:val="121" w:hRule="atLeast"/>
                              </w:trPr>
                              <w:tc>
                                <w:tcPr>
                                  <w:tcW w:w="41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О регистрации в системе «Электронный бюджет»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5.3pt;height:27.6pt;mso-wrap-distance-left:0pt;mso-wrap-distance-right:0pt;mso-wrap-distance-top:0pt;mso-wrap-distance-bottom:0pt;margin-top:286.55pt;mso-position-vertical-relative:page;margin-left:0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0" w:rightFromText="0" w:tblpX="0" w:tblpY="5731" w:topFromText="0" w:vertAnchor="page"/>
                        <w:tblW w:w="4106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4106"/>
                      </w:tblGrid>
                      <w:tr>
                        <w:trPr>
                          <w:trHeight w:val="121" w:hRule="atLeast"/>
                        </w:trPr>
                        <w:tc>
                          <w:tcPr>
                            <w:tcW w:w="410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О регистрации в системе «Электронный бюджет»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 (наименование организации) направляет заявки и документы, необходимые для регистрации уполномоченных лиц в государственной интегрированной системе управления общественными финансами «Электронный бюджет» в целях формирования и подписания в форме электронного документы соглашений (договоров) о предоставлении субсидий из федерального бюджета.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margin">
                  <wp:align>right</wp:align>
                </wp:positionH>
                <wp:positionV relativeFrom="page">
                  <wp:posOffset>5915660</wp:posOffset>
                </wp:positionV>
                <wp:extent cx="5307965" cy="2420620"/>
                <wp:effectExtent l="0" t="0" r="0" b="0"/>
                <wp:wrapSquare wrapText="bothSides"/>
                <wp:docPr id="4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965" cy="24206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0" w:rightFromText="0" w:tblpX="0" w:tblpXSpec="right" w:tblpY="9316" w:topFromText="0" w:vertAnchor="page"/>
                              <w:tblW w:w="8359" w:type="dxa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696"/>
                              <w:gridCol w:w="6662"/>
                            </w:tblGrid>
                            <w:tr>
                              <w:trPr>
                                <w:trHeight w:val="121" w:hRule="atLeast"/>
                              </w:trPr>
                              <w:tc>
                                <w:tcPr>
                                  <w:tcW w:w="16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Приложения: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/>
                                    <w:ind w:left="284" w:hanging="153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Перечень полномочий уполномоченных лиц, ответственных за формирование соглашений на __ л. в 1 экз.;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/>
                                    <w:ind w:left="284" w:hanging="153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Заявка на регистрацию юридических лиц-получателей субсидий на __ в 1 экз.;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/>
                                    <w:ind w:left="284" w:hanging="153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  <w:t>Документ подтверждающий полномочия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  <w:t>уполномоченного лица получателя субсидий (Устав, Доверенность) на __л в 1 экз.;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160"/>
                                    <w:ind w:left="284" w:hanging="153"/>
                                    <w:contextualSpacing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Выписка из Единого государственного реестра юридических лиц на ___ л. в 1 экз.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7.95pt;height:190.6pt;mso-wrap-distance-left:0pt;mso-wrap-distance-right:0pt;mso-wrap-distance-top:0pt;mso-wrap-distance-bottom:0pt;margin-top:465.8pt;mso-position-vertical-relative:page;margin-left:49.7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0" w:rightFromText="0" w:tblpX="0" w:tblpXSpec="right" w:tblpY="9316" w:topFromText="0" w:vertAnchor="page"/>
                        <w:tblW w:w="8359" w:type="dxa"/>
                        <w:jc w:val="righ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696"/>
                        <w:gridCol w:w="6662"/>
                      </w:tblGrid>
                      <w:tr>
                        <w:trPr>
                          <w:trHeight w:val="121" w:hRule="atLeast"/>
                        </w:trPr>
                        <w:tc>
                          <w:tcPr>
                            <w:tcW w:w="16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Приложения:</w:t>
                            </w:r>
                          </w:p>
                        </w:tc>
                        <w:tc>
                          <w:tcPr>
                            <w:tcW w:w="6662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/>
                              <w:ind w:left="284" w:hanging="153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Перечень полномочий уполномоченных лиц, ответственных за формирование соглашений на __ л. в 1 экз.;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/>
                              <w:ind w:left="284" w:hanging="153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Заявка на регистрацию юридических лиц-получателей субсидий на __ в 1 экз.;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/>
                              <w:ind w:left="284" w:hanging="153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8"/>
                                <w:szCs w:val="28"/>
                              </w:rPr>
                              <w:t>Документ подтверждающий полномочия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sz w:val="28"/>
                                <w:szCs w:val="28"/>
                              </w:rPr>
                              <w:t>уполномоченного лица получателя субсидий (Устав, Доверенность) на __л в 1 экз.;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160"/>
                              <w:ind w:left="284" w:hanging="153"/>
                              <w:contextualSpacing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Выписка из Единого государственного реестра юридических лиц на ___ л. в 1 экз.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4"/>
        <w:tblpPr w:bottomFromText="0" w:horzAnchor="margin" w:leftFromText="180" w:rightFromText="180" w:tblpX="0" w:tblpY="4330" w:topFromText="0" w:vertAnchor="text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685"/>
        <w:gridCol w:w="2410"/>
        <w:gridCol w:w="3250"/>
      </w:tblGrid>
      <w:tr>
        <w:trPr/>
        <w:tc>
          <w:tcPr>
            <w:tcW w:w="36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45720" distB="45720" distL="114300" distR="113665" simplePos="0" locked="0" layoutInCell="1" allowOverlap="1" relativeHeight="2" wp14:anchorId="653BA520">
                <wp:simplePos x="0" y="0"/>
                <wp:positionH relativeFrom="column">
                  <wp:posOffset>-489585</wp:posOffset>
                </wp:positionH>
                <wp:positionV relativeFrom="paragraph">
                  <wp:posOffset>4237990</wp:posOffset>
                </wp:positionV>
                <wp:extent cx="4010660" cy="344170"/>
                <wp:effectExtent l="0" t="0" r="9525" b="5715"/>
                <wp:wrapNone/>
                <wp:docPr id="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40" cy="34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>Контактное лицо: ФИО, номер телефона, электронная почта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fillcolor="white" stroked="f" style="position:absolute;margin-left:-38.55pt;margin-top:333.7pt;width:315.7pt;height:27pt" wp14:anchorId="653BA520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32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>Контактное лицо: ФИО, номер телефона, электронная почта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margin">
                  <wp:align>right</wp:align>
                </wp:positionH>
                <wp:positionV relativeFrom="page">
                  <wp:posOffset>619760</wp:posOffset>
                </wp:positionV>
                <wp:extent cx="2607945" cy="368300"/>
                <wp:effectExtent l="0" t="0" r="0" b="0"/>
                <wp:wrapSquare wrapText="bothSides"/>
                <wp:docPr id="7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3683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0" w:rightFromText="0" w:tblpX="0" w:tblpXSpec="right" w:tblpY="976" w:topFromText="0" w:vertAnchor="page"/>
                              <w:tblW w:w="4107" w:type="dxa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421"/>
                              <w:gridCol w:w="1984"/>
                              <w:gridCol w:w="425"/>
                              <w:gridCol w:w="1276"/>
                            </w:tblGrid>
                            <w:tr>
                              <w:trPr>
                                <w:trHeight w:val="121" w:hRule="atLeast"/>
                              </w:trPr>
                              <w:tc>
                                <w:tcPr>
                                  <w:tcW w:w="4106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pageBreakBefore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Приложение к письму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1" w:hRule="atLeast"/>
                              </w:trPr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  <w:shd w:fill="auto" w:val="clear"/>
                                  <w:tcMar>
                                    <w:top w:w="2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5.35pt;height:29pt;mso-wrap-distance-left:0pt;mso-wrap-distance-right:0pt;mso-wrap-distance-top:0pt;mso-wrap-distance-bottom:0pt;margin-top:48.8pt;mso-position-vertical-relative:page;margin-left:262.3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0" w:rightFromText="0" w:tblpX="0" w:tblpXSpec="right" w:tblpY="976" w:topFromText="0" w:vertAnchor="page"/>
                        <w:tblW w:w="4107" w:type="dxa"/>
                        <w:jc w:val="righ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421"/>
                        <w:gridCol w:w="1984"/>
                        <w:gridCol w:w="425"/>
                        <w:gridCol w:w="1276"/>
                      </w:tblGrid>
                      <w:tr>
                        <w:trPr>
                          <w:trHeight w:val="121" w:hRule="atLeast"/>
                        </w:trPr>
                        <w:tc>
                          <w:tcPr>
                            <w:tcW w:w="4106" w:type="dxa"/>
                            <w:gridSpan w:val="4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pageBreakBefore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Приложение к письму</w:t>
                            </w:r>
                          </w:p>
                        </w:tc>
                      </w:tr>
                      <w:tr>
                        <w:trPr>
                          <w:trHeight w:val="121" w:hRule="atLeast"/>
                        </w:trPr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984" w:type="dxa"/>
                            <w:tcBorders/>
                            <w:shd w:fill="auto" w:val="clear"/>
                            <w:tcMar>
                              <w:top w:w="2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276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ПЕРЕЧЕНЬ ПОЛНОМОЧИЙ</w:t>
      </w:r>
    </w:p>
    <w:tbl>
      <w:tblPr>
        <w:tblpPr w:bottomFromText="0" w:horzAnchor="margin" w:leftFromText="180" w:rightFromText="180" w:tblpX="0" w:tblpXSpec="center" w:tblpY="798" w:topFromText="0" w:vertAnchor="text"/>
        <w:tblW w:w="94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981"/>
        <w:gridCol w:w="46"/>
        <w:gridCol w:w="2432"/>
        <w:gridCol w:w="136"/>
        <w:gridCol w:w="2252"/>
        <w:gridCol w:w="43"/>
        <w:gridCol w:w="2573"/>
      </w:tblGrid>
      <w:tr>
        <w:trPr>
          <w:trHeight w:val="283" w:hRule="atLeast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Направление заявки на регистрацию уполномоченных лиц участника системы</w:t>
            </w:r>
          </w:p>
        </w:tc>
      </w:tr>
      <w:tr>
        <w:trPr>
          <w:trHeight w:val="26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Ввод данных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Согласование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Просмотр</w:t>
            </w:r>
          </w:p>
        </w:tc>
      </w:tr>
      <w:tr>
        <w:trPr>
          <w:trHeight w:val="26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</w:tr>
      <w:tr>
        <w:trPr>
          <w:trHeight w:val="1519" w:hRule="atLeast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Заключение трехстороннего соглашения (договора) о предоставлении субсидий из федерального бюджета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      </w:r>
          </w:p>
        </w:tc>
      </w:tr>
      <w:tr>
        <w:trPr>
          <w:trHeight w:val="254" w:hRule="atLeast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Ввод данных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Согласование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Просмотр</w:t>
            </w:r>
          </w:p>
        </w:tc>
      </w:tr>
      <w:tr>
        <w:trPr>
          <w:trHeight w:val="254" w:hRule="atLeast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уполномоченных лиц, ответственных за формирование соглашений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4744085</wp:posOffset>
                </wp:positionH>
                <wp:positionV relativeFrom="page">
                  <wp:posOffset>676910</wp:posOffset>
                </wp:positionV>
                <wp:extent cx="2607945" cy="368300"/>
                <wp:effectExtent l="0" t="0" r="0" b="0"/>
                <wp:wrapSquare wrapText="bothSides"/>
                <wp:docPr id="8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3683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0" w:rightFromText="0" w:tblpX="7471" w:tblpY="1066" w:topFromText="0" w:vertAnchor="page"/>
                              <w:tblW w:w="4107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421"/>
                              <w:gridCol w:w="1984"/>
                              <w:gridCol w:w="425"/>
                              <w:gridCol w:w="1276"/>
                            </w:tblGrid>
                            <w:tr>
                              <w:trPr>
                                <w:trHeight w:val="121" w:hRule="atLeast"/>
                              </w:trPr>
                              <w:tc>
                                <w:tcPr>
                                  <w:tcW w:w="4106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pageBreakBefore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Приложение к письму</w:t>
                                  </w:r>
                                  <w:bookmarkStart w:id="0" w:name="__UnoMark__245_642788732"/>
                                  <w:bookmarkEnd w:id="0"/>
                                </w:p>
                              </w:tc>
                            </w:tr>
                            <w:tr>
                              <w:trPr>
                                <w:trHeight w:val="121" w:hRule="atLeast"/>
                              </w:trPr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" w:name="__UnoMark__246_642788732"/>
                                  <w:bookmarkEnd w:id="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bookmarkStart w:id="2" w:name="__UnoMark__247_642788732"/>
                                  <w:bookmarkEnd w:id="2"/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  <w:shd w:fill="auto" w:val="clear"/>
                                  <w:tcMar>
                                    <w:top w:w="2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bookmarkStart w:id="3" w:name="__UnoMark__249_642788732"/>
                                  <w:bookmarkStart w:id="4" w:name="__UnoMark__248_642788732"/>
                                  <w:bookmarkStart w:id="5" w:name="__UnoMark__249_642788732"/>
                                  <w:bookmarkStart w:id="6" w:name="__UnoMark__248_642788732"/>
                                  <w:bookmarkEnd w:id="5"/>
                                  <w:bookmarkEnd w:id="6"/>
                                </w:p>
                              </w:tc>
                              <w:tc>
                                <w:tcPr>
                                  <w:tcW w:w="425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" w:name="__UnoMark__250_642788732"/>
                                  <w:bookmarkEnd w:id="7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bookmarkStart w:id="8" w:name="__UnoMark__251_642788732"/>
                                  <w:bookmarkEnd w:id="8"/>
                                </w:p>
                              </w:tc>
                              <w:tc>
                                <w:tcPr>
                                  <w:tcW w:w="1276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bookmarkStart w:id="9" w:name="__UnoMark__252_642788732"/>
                                  <w:bookmarkStart w:id="10" w:name="__UnoMark__252_642788732"/>
                                  <w:bookmarkEnd w:id="10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5.35pt;height:29pt;mso-wrap-distance-left:0pt;mso-wrap-distance-right:0pt;mso-wrap-distance-top:0pt;mso-wrap-distance-bottom:0pt;margin-top:53.3pt;mso-position-vertical-relative:page;margin-left:373.5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0" w:rightFromText="0" w:tblpX="7471" w:tblpY="1066" w:topFromText="0" w:vertAnchor="page"/>
                        <w:tblW w:w="4107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421"/>
                        <w:gridCol w:w="1984"/>
                        <w:gridCol w:w="425"/>
                        <w:gridCol w:w="1276"/>
                      </w:tblGrid>
                      <w:tr>
                        <w:trPr>
                          <w:trHeight w:val="121" w:hRule="atLeast"/>
                        </w:trPr>
                        <w:tc>
                          <w:tcPr>
                            <w:tcW w:w="4106" w:type="dxa"/>
                            <w:gridSpan w:val="4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pageBreakBefore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Приложение к письму</w:t>
                            </w:r>
                            <w:bookmarkStart w:id="11" w:name="__UnoMark__245_642788732"/>
                            <w:bookmarkEnd w:id="11"/>
                          </w:p>
                        </w:tc>
                      </w:tr>
                      <w:tr>
                        <w:trPr>
                          <w:trHeight w:val="121" w:hRule="atLeast"/>
                        </w:trPr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" w:name="__UnoMark__246_642788732"/>
                            <w:bookmarkEnd w:id="1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bookmarkStart w:id="13" w:name="__UnoMark__247_642788732"/>
                            <w:bookmarkEnd w:id="13"/>
                          </w:p>
                        </w:tc>
                        <w:tc>
                          <w:tcPr>
                            <w:tcW w:w="1984" w:type="dxa"/>
                            <w:tcBorders/>
                            <w:shd w:fill="auto" w:val="clear"/>
                            <w:tcMar>
                              <w:top w:w="2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  <w:bookmarkStart w:id="14" w:name="__UnoMark__249_642788732"/>
                            <w:bookmarkStart w:id="15" w:name="__UnoMark__248_642788732"/>
                            <w:bookmarkStart w:id="16" w:name="__UnoMark__249_642788732"/>
                            <w:bookmarkStart w:id="17" w:name="__UnoMark__248_642788732"/>
                            <w:bookmarkEnd w:id="16"/>
                            <w:bookmarkEnd w:id="17"/>
                          </w:p>
                        </w:tc>
                        <w:tc>
                          <w:tcPr>
                            <w:tcW w:w="425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8" w:name="__UnoMark__250_642788732"/>
                            <w:bookmarkEnd w:id="1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bookmarkStart w:id="19" w:name="__UnoMark__251_642788732"/>
                            <w:bookmarkEnd w:id="19"/>
                          </w:p>
                        </w:tc>
                        <w:tc>
                          <w:tcPr>
                            <w:tcW w:w="1276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  <w:bookmarkStart w:id="20" w:name="__UnoMark__252_642788732"/>
                            <w:bookmarkStart w:id="21" w:name="__UnoMark__252_642788732"/>
                            <w:bookmarkEnd w:id="21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left="354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ЗАЯВКА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регистрацию юридических лиц-получателей субсидий</w:t>
      </w:r>
    </w:p>
    <w:tbl>
      <w:tblPr>
        <w:tblStyle w:val="a4"/>
        <w:tblW w:w="9866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2"/>
        <w:gridCol w:w="368"/>
        <w:gridCol w:w="2"/>
        <w:gridCol w:w="2604"/>
        <w:gridCol w:w="1416"/>
        <w:gridCol w:w="803"/>
      </w:tblGrid>
      <w:tr>
        <w:trPr>
          <w:trHeight w:val="300" w:hRule="atLeast"/>
        </w:trPr>
        <w:tc>
          <w:tcPr>
            <w:tcW w:w="5042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823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42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823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42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23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42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823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42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 постановки организации на учет в налоговом органе</w:t>
            </w:r>
          </w:p>
        </w:tc>
        <w:tc>
          <w:tcPr>
            <w:tcW w:w="4823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42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823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42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Код по ОКОПФ</w:t>
            </w:r>
          </w:p>
        </w:tc>
        <w:tc>
          <w:tcPr>
            <w:tcW w:w="4823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042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 ОКОПФ</w:t>
            </w:r>
          </w:p>
        </w:tc>
        <w:tc>
          <w:tcPr>
            <w:tcW w:w="4823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042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4823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042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823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42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823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42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Тип и наименование населенного пункта</w:t>
            </w:r>
          </w:p>
        </w:tc>
        <w:tc>
          <w:tcPr>
            <w:tcW w:w="4823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42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Код территории населенного пункта по Общероссийскому классификатору территорий муниципальных образований (ОКТМО)</w:t>
            </w:r>
          </w:p>
        </w:tc>
        <w:tc>
          <w:tcPr>
            <w:tcW w:w="4823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42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Тип и наименование элемента планировочной структуры (квартал, микрорайон, район и иные подобные элементы)</w:t>
            </w:r>
            <w:r>
              <w:rPr>
                <w:rStyle w:val="FootnoteCharacters"/>
                <w:rStyle w:val="Style20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4823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42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Тип и наименование элемента улично-дорожной сети (улица, проспект, проезд и иные подобные элементы)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3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42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Тип и цифровое или буквенно-цифровое обозначение объекта адресации (здание, корпус, строение, земельный участок, помещение, сооружение)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4823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986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уполномоченном лице получателя субсидий</w:t>
            </w:r>
          </w:p>
        </w:tc>
      </w:tr>
      <w:tr>
        <w:trPr>
          <w:trHeight w:val="420" w:hRule="atLeast"/>
        </w:trPr>
        <w:tc>
          <w:tcPr>
            <w:tcW w:w="504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2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504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82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504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Действует на основании</w:t>
            </w:r>
          </w:p>
        </w:tc>
        <w:tc>
          <w:tcPr>
            <w:tcW w:w="482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504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2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504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82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504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6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доб. номер</w:t>
            </w:r>
          </w:p>
        </w:tc>
        <w:tc>
          <w:tcPr>
            <w:tcW w:w="8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86" w:hRule="atLeast"/>
        </w:trPr>
        <w:tc>
          <w:tcPr>
            <w:tcW w:w="504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82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9865" w:type="dxa"/>
            <w:gridSpan w:val="6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Лицевые счета, открытые в территориальном органе Федерального казначейства (ТОФК)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(при наличии)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Полное наименование ТОФК </w:t>
            </w:r>
          </w:p>
        </w:tc>
        <w:tc>
          <w:tcPr>
            <w:tcW w:w="5193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ТОФК</w:t>
            </w:r>
          </w:p>
        </w:tc>
        <w:tc>
          <w:tcPr>
            <w:tcW w:w="5193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ТОФК открытия по Сводному реестру </w:t>
            </w:r>
          </w:p>
        </w:tc>
        <w:tc>
          <w:tcPr>
            <w:tcW w:w="5193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типа лицевого счета </w:t>
            </w:r>
          </w:p>
        </w:tc>
        <w:tc>
          <w:tcPr>
            <w:tcW w:w="5193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Номер лицевого счета </w:t>
            </w:r>
          </w:p>
        </w:tc>
        <w:tc>
          <w:tcPr>
            <w:tcW w:w="5193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Дата открытия </w:t>
            </w:r>
          </w:p>
        </w:tc>
        <w:tc>
          <w:tcPr>
            <w:tcW w:w="5193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ОрФК (орган федерального казначейства) обслуживания </w:t>
            </w:r>
          </w:p>
        </w:tc>
        <w:tc>
          <w:tcPr>
            <w:tcW w:w="5193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65" w:type="dxa"/>
            <w:gridSpan w:val="6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Банковские счета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Номер банковского счета </w:t>
            </w:r>
          </w:p>
        </w:tc>
        <w:tc>
          <w:tcPr>
            <w:tcW w:w="5193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БИК банка </w:t>
            </w:r>
          </w:p>
        </w:tc>
        <w:tc>
          <w:tcPr>
            <w:tcW w:w="5193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5193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Корреспондентский счет </w:t>
            </w:r>
          </w:p>
        </w:tc>
        <w:tc>
          <w:tcPr>
            <w:tcW w:w="5193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65" w:type="dxa"/>
            <w:gridSpan w:val="6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вида деятельности </w:t>
            </w:r>
          </w:p>
        </w:tc>
        <w:tc>
          <w:tcPr>
            <w:tcW w:w="5193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вида деятельности </w:t>
            </w:r>
          </w:p>
        </w:tc>
        <w:tc>
          <w:tcPr>
            <w:tcW w:w="5193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типа вида деятельности </w:t>
            </w:r>
          </w:p>
        </w:tc>
        <w:tc>
          <w:tcPr>
            <w:tcW w:w="5193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65" w:type="dxa"/>
            <w:gridSpan w:val="6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Контактные данные лица, ответственного за работу в ГИИС «Электронный бюджет»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93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193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193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16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1" w:header="0" w:top="1134" w:footer="0" w:bottom="11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tyle21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rFonts w:cs="Times New Roman" w:ascii="Times New Roman" w:hAnsi="Times New Roman"/>
          <w:sz w:val="20"/>
          <w:szCs w:val="20"/>
        </w:rPr>
        <w:t>Приказ Минфина России от 05.11.2015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</w:t>
      </w:r>
    </w:p>
    <w:p>
      <w:pPr>
        <w:pStyle w:val="Style31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595592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59559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5592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a"/>
    <w:uiPriority w:val="99"/>
    <w:semiHidden/>
    <w:qFormat/>
    <w:rsid w:val="00595592"/>
    <w:rPr>
      <w:sz w:val="20"/>
      <w:szCs w:val="20"/>
    </w:rPr>
  </w:style>
  <w:style w:type="character" w:styleId="Style17" w:customStyle="1">
    <w:name w:val="Тема примечания Знак"/>
    <w:basedOn w:val="Style16"/>
    <w:link w:val="ac"/>
    <w:uiPriority w:val="99"/>
    <w:semiHidden/>
    <w:qFormat/>
    <w:rsid w:val="00595592"/>
    <w:rPr>
      <w:b/>
      <w:bCs/>
      <w:sz w:val="20"/>
      <w:szCs w:val="20"/>
    </w:rPr>
  </w:style>
  <w:style w:type="character" w:styleId="Style18" w:customStyle="1">
    <w:name w:val="Текст выноски Знак"/>
    <w:basedOn w:val="DefaultParagraphFont"/>
    <w:link w:val="ae"/>
    <w:uiPriority w:val="99"/>
    <w:semiHidden/>
    <w:qFormat/>
    <w:rsid w:val="00595592"/>
    <w:rPr>
      <w:rFonts w:ascii="Segoe UI" w:hAnsi="Segoe UI" w:cs="Segoe UI"/>
      <w:sz w:val="18"/>
      <w:szCs w:val="18"/>
    </w:rPr>
  </w:style>
  <w:style w:type="character" w:styleId="Style19" w:customStyle="1">
    <w:name w:val="Текст сноски Знак"/>
    <w:basedOn w:val="DefaultParagraphFont"/>
    <w:link w:val="af0"/>
    <w:uiPriority w:val="99"/>
    <w:semiHidden/>
    <w:qFormat/>
    <w:rsid w:val="00595592"/>
    <w:rPr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95592"/>
    <w:rPr>
      <w:vertAlign w:val="superscript"/>
    </w:rPr>
  </w:style>
  <w:style w:type="character" w:styleId="Style21">
    <w:name w:val="Символ сноски"/>
    <w:qFormat/>
    <w:rPr/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Lohit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37727"/>
    <w:pPr>
      <w:spacing w:before="0" w:after="160"/>
      <w:ind w:left="720" w:hanging="0"/>
      <w:contextualSpacing/>
    </w:pPr>
    <w:rPr/>
  </w:style>
  <w:style w:type="paragraph" w:styleId="Style29">
    <w:name w:val="Header"/>
    <w:basedOn w:val="Normal"/>
    <w:link w:val="a6"/>
    <w:uiPriority w:val="99"/>
    <w:unhideWhenUsed/>
    <w:rsid w:val="0059559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8"/>
    <w:uiPriority w:val="99"/>
    <w:unhideWhenUsed/>
    <w:rsid w:val="0059559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59559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d"/>
    <w:uiPriority w:val="99"/>
    <w:semiHidden/>
    <w:unhideWhenUsed/>
    <w:qFormat/>
    <w:rsid w:val="00595592"/>
    <w:pPr/>
    <w:rPr>
      <w:b/>
      <w:bCs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59559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1">
    <w:name w:val="Footnote Text"/>
    <w:basedOn w:val="Normal"/>
    <w:link w:val="af1"/>
    <w:uiPriority w:val="99"/>
    <w:semiHidden/>
    <w:unhideWhenUsed/>
    <w:rsid w:val="00595592"/>
    <w:pPr>
      <w:spacing w:lineRule="auto" w:line="240" w:before="0" w:after="0"/>
    </w:pPr>
    <w:rPr>
      <w:sz w:val="20"/>
      <w:szCs w:val="20"/>
    </w:rPr>
  </w:style>
  <w:style w:type="paragraph" w:styleId="Style3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a2333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647-1239-4F87-9D82-81002752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3</Pages>
  <Words>435</Words>
  <Characters>3079</Characters>
  <CharactersWithSpaces>3455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2021-01-29T16:35:51Z</dcterms:created>
  <dc:creator/>
  <dc:description/>
  <dc:language>ru-RU</dc:language>
  <cp:lastModifiedBy/>
  <dcterms:modified xsi:type="dcterms:W3CDTF">2021-01-29T16:46:48Z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